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53" w:rsidRPr="00B37D95" w:rsidRDefault="00A20453" w:rsidP="00A2045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7D95">
        <w:rPr>
          <w:b/>
          <w:sz w:val="24"/>
          <w:szCs w:val="24"/>
        </w:rPr>
        <w:t xml:space="preserve">Критерии оценки мотивационного письма </w:t>
      </w:r>
    </w:p>
    <w:p w:rsidR="00A20453" w:rsidRPr="00B37D95" w:rsidRDefault="00A20453" w:rsidP="00A20453">
      <w:pPr>
        <w:ind w:firstLine="17"/>
        <w:jc w:val="center"/>
        <w:rPr>
          <w:b/>
          <w:iCs/>
          <w:sz w:val="24"/>
          <w:szCs w:val="24"/>
        </w:rPr>
      </w:pPr>
      <w:r w:rsidRPr="00B37D95">
        <w:rPr>
          <w:b/>
          <w:sz w:val="24"/>
          <w:szCs w:val="24"/>
        </w:rPr>
        <w:t xml:space="preserve">программа </w:t>
      </w:r>
      <w:r w:rsidRPr="00B37D95">
        <w:rPr>
          <w:b/>
          <w:iCs/>
          <w:sz w:val="24"/>
          <w:szCs w:val="24"/>
        </w:rPr>
        <w:t xml:space="preserve">профессиональной переподготовки </w:t>
      </w:r>
    </w:p>
    <w:p w:rsidR="00A20453" w:rsidRPr="00B37D95" w:rsidRDefault="00A20453" w:rsidP="00A20453">
      <w:pPr>
        <w:ind w:firstLine="17"/>
        <w:jc w:val="center"/>
        <w:rPr>
          <w:b/>
          <w:iCs/>
          <w:sz w:val="24"/>
          <w:szCs w:val="24"/>
        </w:rPr>
      </w:pPr>
      <w:r w:rsidRPr="00B37D95">
        <w:rPr>
          <w:b/>
          <w:sz w:val="24"/>
          <w:szCs w:val="24"/>
        </w:rPr>
        <w:t>«Преподаватель современного университета»</w:t>
      </w:r>
    </w:p>
    <w:p w:rsidR="00A20453" w:rsidRPr="00B37D95" w:rsidRDefault="00A20453" w:rsidP="00A20453">
      <w:pPr>
        <w:jc w:val="center"/>
        <w:rPr>
          <w:b/>
          <w:sz w:val="24"/>
          <w:szCs w:val="24"/>
        </w:rPr>
      </w:pPr>
    </w:p>
    <w:p w:rsidR="00A20453" w:rsidRPr="00B37D95" w:rsidRDefault="00A20453" w:rsidP="00A20453">
      <w:pPr>
        <w:rPr>
          <w:sz w:val="24"/>
          <w:szCs w:val="24"/>
        </w:rPr>
      </w:pPr>
    </w:p>
    <w:p w:rsidR="00A20453" w:rsidRPr="00B37D95" w:rsidRDefault="00A20453" w:rsidP="00A20453">
      <w:pPr>
        <w:ind w:firstLine="708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Оценка мотивационного письма, являющаяся основанием для рейтинга, складывается из баллов, накопленных по отдельным критериям:</w:t>
      </w:r>
    </w:p>
    <w:p w:rsidR="00A20453" w:rsidRPr="00B37D95" w:rsidRDefault="00A20453" w:rsidP="00A20453">
      <w:pPr>
        <w:jc w:val="both"/>
        <w:rPr>
          <w:sz w:val="24"/>
          <w:szCs w:val="24"/>
        </w:rPr>
      </w:pPr>
    </w:p>
    <w:p w:rsidR="00A20453" w:rsidRPr="00B37D95" w:rsidRDefault="00A20453" w:rsidP="00A20453">
      <w:pPr>
        <w:jc w:val="both"/>
        <w:rPr>
          <w:sz w:val="24"/>
          <w:szCs w:val="24"/>
        </w:rPr>
      </w:pPr>
      <w:r w:rsidRPr="00B37D95">
        <w:rPr>
          <w:sz w:val="24"/>
          <w:szCs w:val="24"/>
        </w:rPr>
        <w:t xml:space="preserve"> </w:t>
      </w:r>
      <w:r w:rsidRPr="00B37D95">
        <w:rPr>
          <w:sz w:val="24"/>
          <w:szCs w:val="24"/>
        </w:rPr>
        <w:tab/>
        <w:t>Мотивационное письмо – демонстрация мотивации к обучению, целей и ожидаемых результатов обучения, их соответствия особенностям программ.</w:t>
      </w:r>
    </w:p>
    <w:p w:rsidR="00A20453" w:rsidRPr="00B37D95" w:rsidRDefault="00A20453" w:rsidP="00A20453">
      <w:pPr>
        <w:jc w:val="both"/>
        <w:rPr>
          <w:b/>
          <w:sz w:val="24"/>
          <w:szCs w:val="24"/>
        </w:rPr>
      </w:pPr>
    </w:p>
    <w:p w:rsidR="00A20453" w:rsidRPr="00B37D95" w:rsidRDefault="00A20453" w:rsidP="00A20453">
      <w:pPr>
        <w:ind w:firstLine="360"/>
        <w:jc w:val="both"/>
        <w:rPr>
          <w:sz w:val="24"/>
          <w:szCs w:val="24"/>
        </w:rPr>
      </w:pPr>
      <w:r w:rsidRPr="00B37D95">
        <w:rPr>
          <w:b/>
          <w:sz w:val="24"/>
          <w:szCs w:val="24"/>
        </w:rPr>
        <w:t>Максимум – 50 баллов</w:t>
      </w:r>
      <w:r w:rsidRPr="00B37D95">
        <w:rPr>
          <w:sz w:val="24"/>
          <w:szCs w:val="24"/>
        </w:rPr>
        <w:t>, баллы суммируются:</w:t>
      </w:r>
    </w:p>
    <w:p w:rsidR="00A20453" w:rsidRPr="00B37D95" w:rsidRDefault="00A20453" w:rsidP="00A20453">
      <w:pPr>
        <w:ind w:left="360"/>
        <w:jc w:val="both"/>
        <w:rPr>
          <w:b/>
          <w:sz w:val="24"/>
          <w:szCs w:val="24"/>
        </w:rPr>
      </w:pPr>
    </w:p>
    <w:p w:rsidR="00A20453" w:rsidRPr="00B37D95" w:rsidRDefault="00A20453" w:rsidP="00A20453">
      <w:pPr>
        <w:ind w:left="360"/>
        <w:jc w:val="both"/>
        <w:rPr>
          <w:b/>
          <w:sz w:val="24"/>
          <w:szCs w:val="24"/>
        </w:rPr>
      </w:pPr>
      <w:r w:rsidRPr="00B37D95">
        <w:rPr>
          <w:b/>
          <w:sz w:val="24"/>
          <w:szCs w:val="24"/>
        </w:rPr>
        <w:t>Требования к мотивационному письму: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в письме должны быть отражены причины, по которым кандидат выбрал для обучения данную программу, цели и ожидаемые результаты обучения на программе, особенности данной программы, которые, по мнению кандидата, помогут ему реализовать поставленные цели,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в письме необходимо сформулировать интересующую Вас тему и проблему, которую Вы хотели бы исследовать, учась на программе,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 xml:space="preserve">объем текста – не более 5 тыс. знаков с пробелами, шрифт </w:t>
      </w:r>
      <w:proofErr w:type="spellStart"/>
      <w:r w:rsidRPr="00B37D95">
        <w:rPr>
          <w:sz w:val="24"/>
          <w:szCs w:val="24"/>
        </w:rPr>
        <w:t>TimesNewRoman</w:t>
      </w:r>
      <w:proofErr w:type="spellEnd"/>
      <w:r w:rsidRPr="00B37D95">
        <w:rPr>
          <w:sz w:val="24"/>
          <w:szCs w:val="24"/>
        </w:rPr>
        <w:t xml:space="preserve">, 12 кегль, полуторный интервал между строк. </w:t>
      </w:r>
    </w:p>
    <w:p w:rsidR="00A20453" w:rsidRPr="00B37D95" w:rsidRDefault="00A20453" w:rsidP="00A20453">
      <w:pPr>
        <w:ind w:left="360"/>
        <w:jc w:val="both"/>
        <w:rPr>
          <w:b/>
          <w:sz w:val="24"/>
          <w:szCs w:val="24"/>
        </w:rPr>
      </w:pPr>
    </w:p>
    <w:p w:rsidR="00A20453" w:rsidRPr="00B37D95" w:rsidRDefault="00A20453" w:rsidP="00A20453">
      <w:pPr>
        <w:ind w:left="360"/>
        <w:jc w:val="both"/>
        <w:rPr>
          <w:b/>
          <w:sz w:val="24"/>
          <w:szCs w:val="24"/>
        </w:rPr>
      </w:pPr>
      <w:r w:rsidRPr="00B37D95">
        <w:rPr>
          <w:b/>
          <w:sz w:val="24"/>
          <w:szCs w:val="24"/>
        </w:rPr>
        <w:t>Критерии оценивания мотивационного письма: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убедительность обоснования кандидатом намерения учиться на данной программе (от 0 до 10 баллов),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понимание кандидатом особенностей данной программы (от 0 до 10 баллов),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способность формулировать проблему (от 0 до 10 баллов),</w:t>
      </w:r>
    </w:p>
    <w:p w:rsidR="00A20453" w:rsidRPr="00B37D95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способность к критическому мышлению (от 0 до 10 баллов),</w:t>
      </w:r>
    </w:p>
    <w:p w:rsidR="00A20453" w:rsidRDefault="00A20453" w:rsidP="00A20453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adjustRightInd/>
        <w:ind w:left="1080"/>
        <w:jc w:val="both"/>
        <w:rPr>
          <w:sz w:val="24"/>
          <w:szCs w:val="24"/>
        </w:rPr>
      </w:pPr>
      <w:r w:rsidRPr="00B37D95">
        <w:rPr>
          <w:sz w:val="24"/>
          <w:szCs w:val="24"/>
        </w:rPr>
        <w:t>способность кратко и ясно формулировать свои мысли (от 0 до 10 баллов).</w:t>
      </w: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20453" w:rsidRDefault="00A20453" w:rsidP="00A2045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E7EAB" w:rsidRDefault="00A20453" w:rsidP="00A20453">
      <w:pPr>
        <w:ind w:left="-30"/>
        <w:jc w:val="center"/>
      </w:pPr>
      <w:r w:rsidRPr="00101D74">
        <w:rPr>
          <w:color w:val="000000"/>
          <w:sz w:val="24"/>
          <w:szCs w:val="24"/>
        </w:rPr>
        <w:t>Управление дополнительного образования НГУЭУ, тел.: +7 (383) 243-95-76</w:t>
      </w:r>
    </w:p>
    <w:sectPr w:rsidR="00AE7EAB" w:rsidSect="00656C35">
      <w:footerReference w:type="even" r:id="rId7"/>
      <w:footerReference w:type="default" r:id="rId8"/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57" w:rsidRDefault="001A2257">
      <w:r>
        <w:separator/>
      </w:r>
    </w:p>
  </w:endnote>
  <w:endnote w:type="continuationSeparator" w:id="0">
    <w:p w:rsidR="001A2257" w:rsidRDefault="001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37" w:rsidRDefault="00A20453" w:rsidP="00BA34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3437" w:rsidRDefault="001A2257" w:rsidP="00BA34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37" w:rsidRDefault="001A2257" w:rsidP="00BA3437">
    <w:pPr>
      <w:pStyle w:val="a3"/>
      <w:ind w:right="360"/>
    </w:pPr>
    <w:permStart w:id="1034255539" w:edGrp="everyone"/>
    <w:permEnd w:id="103425553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57" w:rsidRDefault="001A2257">
      <w:r>
        <w:separator/>
      </w:r>
    </w:p>
  </w:footnote>
  <w:footnote w:type="continuationSeparator" w:id="0">
    <w:p w:rsidR="001A2257" w:rsidRDefault="001A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73C3A"/>
    <w:multiLevelType w:val="hybridMultilevel"/>
    <w:tmpl w:val="5C627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53"/>
    <w:rsid w:val="001A2257"/>
    <w:rsid w:val="00850F39"/>
    <w:rsid w:val="00A20453"/>
    <w:rsid w:val="00A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DE37-477F-45E2-884B-2F900844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04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04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Евгения Викторовна</dc:creator>
  <cp:keywords/>
  <dc:description/>
  <cp:lastModifiedBy>Печерина Евгения Викторовна</cp:lastModifiedBy>
  <cp:revision>2</cp:revision>
  <dcterms:created xsi:type="dcterms:W3CDTF">2017-10-20T03:22:00Z</dcterms:created>
  <dcterms:modified xsi:type="dcterms:W3CDTF">2017-10-20T03:29:00Z</dcterms:modified>
</cp:coreProperties>
</file>